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A0" w:rsidRDefault="000907A0" w:rsidP="000907A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907A0" w:rsidRPr="000907A0" w:rsidRDefault="000907A0" w:rsidP="000907A0">
      <w:pPr>
        <w:spacing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0907A0">
        <w:rPr>
          <w:b/>
          <w:color w:val="242424"/>
          <w:sz w:val="28"/>
          <w:szCs w:val="28"/>
          <w:bdr w:val="none" w:sz="0" w:space="0" w:color="auto" w:frame="1"/>
        </w:rPr>
        <w:t>АДМИНИСТРАЦИЯ МУНИЦИПАЛЬНОГО ОБРАЗОВАНИЯ</w:t>
      </w:r>
      <w:r w:rsidRPr="000907A0">
        <w:rPr>
          <w:b/>
          <w:color w:val="242424"/>
          <w:sz w:val="28"/>
          <w:szCs w:val="28"/>
        </w:rPr>
        <w:br/>
      </w:r>
      <w:r w:rsidRPr="000907A0">
        <w:rPr>
          <w:b/>
          <w:color w:val="242424"/>
          <w:sz w:val="28"/>
          <w:szCs w:val="28"/>
          <w:bdr w:val="none" w:sz="0" w:space="0" w:color="auto" w:frame="1"/>
        </w:rPr>
        <w:t>«ВОЗНЕСЕНСКОЕ ГОРОДСКОЕ ПОСЕЛЕНИЕ</w:t>
      </w:r>
      <w:r w:rsidRPr="000907A0">
        <w:rPr>
          <w:b/>
          <w:color w:val="242424"/>
          <w:sz w:val="28"/>
          <w:szCs w:val="28"/>
        </w:rPr>
        <w:br/>
      </w:r>
      <w:r w:rsidRPr="000907A0">
        <w:rPr>
          <w:b/>
          <w:color w:val="242424"/>
          <w:sz w:val="28"/>
          <w:szCs w:val="28"/>
          <w:bdr w:val="none" w:sz="0" w:space="0" w:color="auto" w:frame="1"/>
        </w:rPr>
        <w:t>ПОДПОРОЖСКОГО МУНИЦИПАЛЬНОГО РАЙОНА</w:t>
      </w:r>
      <w:r w:rsidRPr="000907A0">
        <w:rPr>
          <w:b/>
          <w:color w:val="242424"/>
          <w:sz w:val="28"/>
          <w:szCs w:val="28"/>
        </w:rPr>
        <w:br/>
      </w:r>
      <w:r w:rsidRPr="000907A0">
        <w:rPr>
          <w:b/>
          <w:color w:val="242424"/>
          <w:sz w:val="28"/>
          <w:szCs w:val="28"/>
          <w:bdr w:val="none" w:sz="0" w:space="0" w:color="auto" w:frame="1"/>
        </w:rPr>
        <w:t>ЛЕНИНГРАДСКОЙ ОБЛАСТИ»</w:t>
      </w:r>
    </w:p>
    <w:p w:rsidR="000907A0" w:rsidRPr="000907A0" w:rsidRDefault="000907A0" w:rsidP="000907A0">
      <w:pPr>
        <w:spacing w:line="238" w:lineRule="atLeast"/>
        <w:jc w:val="center"/>
        <w:rPr>
          <w:b/>
          <w:color w:val="242424"/>
          <w:sz w:val="28"/>
          <w:szCs w:val="28"/>
        </w:rPr>
      </w:pPr>
    </w:p>
    <w:p w:rsidR="000907A0" w:rsidRDefault="000907A0" w:rsidP="000907A0">
      <w:pPr>
        <w:spacing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0907A0">
        <w:rPr>
          <w:b/>
          <w:color w:val="242424"/>
          <w:sz w:val="28"/>
          <w:szCs w:val="28"/>
          <w:bdr w:val="none" w:sz="0" w:space="0" w:color="auto" w:frame="1"/>
        </w:rPr>
        <w:t>ПОСТАНОВЛЕНИЕ</w:t>
      </w:r>
    </w:p>
    <w:p w:rsidR="00AC1B01" w:rsidRDefault="00AC1B01" w:rsidP="000907A0">
      <w:pPr>
        <w:spacing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</w:p>
    <w:p w:rsidR="00AC1B01" w:rsidRPr="000907A0" w:rsidRDefault="00AC1B01" w:rsidP="000907A0">
      <w:pPr>
        <w:spacing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</w:p>
    <w:p w:rsidR="000907A0" w:rsidRPr="000907A0" w:rsidRDefault="000907A0" w:rsidP="000907A0">
      <w:pPr>
        <w:spacing w:line="238" w:lineRule="atLeast"/>
        <w:jc w:val="center"/>
        <w:rPr>
          <w:b/>
          <w:color w:val="242424"/>
          <w:sz w:val="28"/>
          <w:szCs w:val="28"/>
        </w:rPr>
      </w:pPr>
    </w:p>
    <w:p w:rsidR="000907A0" w:rsidRPr="000907A0" w:rsidRDefault="000907A0" w:rsidP="000907A0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0907A0">
        <w:rPr>
          <w:sz w:val="28"/>
          <w:szCs w:val="28"/>
        </w:rPr>
        <w:t>от</w:t>
      </w:r>
      <w:r>
        <w:rPr>
          <w:sz w:val="28"/>
          <w:szCs w:val="28"/>
        </w:rPr>
        <w:t xml:space="preserve"> 28 июля 2025</w:t>
      </w:r>
      <w:r w:rsidRPr="000907A0">
        <w:rPr>
          <w:sz w:val="28"/>
          <w:szCs w:val="28"/>
        </w:rPr>
        <w:t xml:space="preserve"> года                                                                              №</w:t>
      </w:r>
      <w:r>
        <w:rPr>
          <w:sz w:val="28"/>
          <w:szCs w:val="28"/>
        </w:rPr>
        <w:t xml:space="preserve"> 22</w:t>
      </w:r>
      <w:r w:rsidRPr="000907A0">
        <w:rPr>
          <w:sz w:val="28"/>
          <w:szCs w:val="28"/>
        </w:rPr>
        <w:t xml:space="preserve">5 </w:t>
      </w:r>
    </w:p>
    <w:p w:rsidR="000907A0" w:rsidRPr="000907A0" w:rsidRDefault="000907A0" w:rsidP="000907A0">
      <w:pPr>
        <w:spacing w:line="238" w:lineRule="atLeast"/>
        <w:rPr>
          <w:color w:val="242424"/>
          <w:sz w:val="28"/>
          <w:szCs w:val="28"/>
        </w:rPr>
      </w:pPr>
    </w:p>
    <w:p w:rsidR="000907A0" w:rsidRPr="000907A0" w:rsidRDefault="000907A0" w:rsidP="000907A0">
      <w:pPr>
        <w:spacing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</w:t>
      </w:r>
    </w:p>
    <w:p w:rsidR="000907A0" w:rsidRPr="000907A0" w:rsidRDefault="000907A0" w:rsidP="000907A0">
      <w:pPr>
        <w:spacing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сносу или реконструкции»</w:t>
      </w:r>
    </w:p>
    <w:p w:rsidR="000907A0" w:rsidRPr="000907A0" w:rsidRDefault="000907A0" w:rsidP="000907A0">
      <w:pPr>
        <w:spacing w:line="238" w:lineRule="atLeast"/>
        <w:rPr>
          <w:color w:val="242424"/>
          <w:sz w:val="28"/>
          <w:szCs w:val="28"/>
        </w:rPr>
      </w:pPr>
    </w:p>
    <w:p w:rsidR="000907A0" w:rsidRPr="000907A0" w:rsidRDefault="000907A0" w:rsidP="000907A0">
      <w:pPr>
        <w:widowControl w:val="0"/>
        <w:tabs>
          <w:tab w:val="left" w:pos="9923"/>
        </w:tabs>
        <w:autoSpaceDE w:val="0"/>
        <w:autoSpaceDN w:val="0"/>
        <w:adjustRightInd w:val="0"/>
        <w:ind w:right="142" w:firstLine="851"/>
        <w:jc w:val="both"/>
        <w:rPr>
          <w:sz w:val="28"/>
          <w:szCs w:val="28"/>
        </w:rPr>
      </w:pPr>
      <w:r w:rsidRPr="000907A0">
        <w:rPr>
          <w:sz w:val="28"/>
          <w:szCs w:val="28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ПОСТАНОВЛЯЮ: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сносу или ре</w:t>
      </w:r>
      <w:r w:rsidR="00AC1B01">
        <w:rPr>
          <w:color w:val="242424"/>
          <w:sz w:val="28"/>
          <w:szCs w:val="28"/>
          <w:bdr w:val="none" w:sz="0" w:space="0" w:color="auto" w:frame="1"/>
        </w:rPr>
        <w:t>конструкции» согласно приложения</w:t>
      </w:r>
      <w:r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Pr="000907A0">
        <w:rPr>
          <w:color w:val="242424"/>
          <w:sz w:val="28"/>
          <w:szCs w:val="28"/>
          <w:bdr w:val="none" w:sz="0" w:space="0" w:color="auto" w:frame="1"/>
        </w:rPr>
        <w:t>к настоящему постановлению.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2. Администрации муниципального образования «Вознесенское городское поселение Подпорожского муниципального района Ленинградской области» предоставлять муниципальную услугу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в соответствии с утвержденным регламентом.</w:t>
      </w:r>
    </w:p>
    <w:p w:rsidR="00AC1B01" w:rsidRDefault="000907A0" w:rsidP="009D0CA6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3. Признать утратившим</w:t>
      </w:r>
      <w:r>
        <w:rPr>
          <w:color w:val="242424"/>
          <w:sz w:val="28"/>
          <w:szCs w:val="28"/>
          <w:bdr w:val="none" w:sz="0" w:space="0" w:color="auto" w:frame="1"/>
        </w:rPr>
        <w:t>и силу постановления</w:t>
      </w:r>
      <w:r w:rsidRPr="000907A0">
        <w:rPr>
          <w:color w:val="242424"/>
          <w:sz w:val="28"/>
          <w:szCs w:val="28"/>
          <w:bdr w:val="none" w:sz="0" w:space="0" w:color="auto" w:frame="1"/>
        </w:rPr>
        <w:t xml:space="preserve"> Администрации муниципального образования «Вознесенское городское поселение Подпорожского муниципального р</w:t>
      </w:r>
      <w:r>
        <w:rPr>
          <w:color w:val="242424"/>
          <w:sz w:val="28"/>
          <w:szCs w:val="28"/>
          <w:bdr w:val="none" w:sz="0" w:space="0" w:color="auto" w:frame="1"/>
        </w:rPr>
        <w:t>айона Ленинградской области»</w:t>
      </w:r>
      <w:r w:rsidR="00AC1B01">
        <w:rPr>
          <w:color w:val="242424"/>
          <w:sz w:val="28"/>
          <w:szCs w:val="28"/>
          <w:bdr w:val="none" w:sz="0" w:space="0" w:color="auto" w:frame="1"/>
        </w:rPr>
        <w:t>:</w:t>
      </w:r>
    </w:p>
    <w:p w:rsidR="00AC1B01" w:rsidRDefault="00AC1B01" w:rsidP="009D0CA6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-</w:t>
      </w:r>
      <w:r w:rsidR="000907A0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0907A0" w:rsidRPr="001B24C9">
        <w:rPr>
          <w:sz w:val="28"/>
          <w:szCs w:val="28"/>
        </w:rPr>
        <w:t>от</w:t>
      </w:r>
      <w:r w:rsidR="000907A0">
        <w:rPr>
          <w:sz w:val="28"/>
          <w:szCs w:val="28"/>
        </w:rPr>
        <w:t xml:space="preserve"> 15 августа</w:t>
      </w:r>
      <w:r w:rsidR="000907A0" w:rsidRPr="001B24C9">
        <w:rPr>
          <w:sz w:val="28"/>
          <w:szCs w:val="28"/>
        </w:rPr>
        <w:t xml:space="preserve"> 2022 года</w:t>
      </w:r>
      <w:r w:rsidR="000907A0">
        <w:rPr>
          <w:color w:val="242424"/>
          <w:sz w:val="28"/>
          <w:szCs w:val="28"/>
          <w:bdr w:val="none" w:sz="0" w:space="0" w:color="auto" w:frame="1"/>
        </w:rPr>
        <w:t xml:space="preserve"> «О</w:t>
      </w:r>
      <w:r w:rsidR="000907A0" w:rsidRPr="000907A0">
        <w:rPr>
          <w:color w:val="242424"/>
          <w:sz w:val="28"/>
          <w:szCs w:val="28"/>
          <w:bdr w:val="none" w:sz="0" w:space="0" w:color="auto" w:frame="1"/>
        </w:rPr>
        <w:t xml:space="preserve">б утверждении Административного регламента предоставления муниципальной услуги «Признание помещения жилым </w:t>
      </w:r>
      <w:r w:rsidR="000907A0" w:rsidRPr="000907A0">
        <w:rPr>
          <w:color w:val="242424"/>
          <w:sz w:val="28"/>
          <w:szCs w:val="28"/>
          <w:bdr w:val="none" w:sz="0" w:space="0" w:color="auto" w:frame="1"/>
        </w:rPr>
        <w:lastRenderedPageBreak/>
        <w:t>помещением, жилого п</w:t>
      </w:r>
      <w:r w:rsidR="000907A0">
        <w:rPr>
          <w:color w:val="242424"/>
          <w:sz w:val="28"/>
          <w:szCs w:val="28"/>
          <w:bdr w:val="none" w:sz="0" w:space="0" w:color="auto" w:frame="1"/>
        </w:rPr>
        <w:t xml:space="preserve">омещения пригодным </w:t>
      </w:r>
      <w:r w:rsidR="000907A0" w:rsidRPr="000907A0">
        <w:rPr>
          <w:color w:val="242424"/>
          <w:sz w:val="28"/>
          <w:szCs w:val="28"/>
          <w:bdr w:val="none" w:sz="0" w:space="0" w:color="auto" w:frame="1"/>
        </w:rPr>
        <w:t xml:space="preserve">для проживания, а также многоквартирного дома аварийным и подлежащим сносу </w:t>
      </w:r>
      <w:r w:rsidR="000907A0">
        <w:rPr>
          <w:color w:val="242424"/>
          <w:sz w:val="28"/>
          <w:szCs w:val="28"/>
          <w:bdr w:val="none" w:sz="0" w:space="0" w:color="auto" w:frame="1"/>
        </w:rPr>
        <w:t xml:space="preserve">или реконструкции»; </w:t>
      </w:r>
    </w:p>
    <w:p w:rsidR="009D0CA6" w:rsidRDefault="00AC1B01" w:rsidP="009D0CA6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-</w:t>
      </w:r>
      <w:r w:rsidR="009D0CA6">
        <w:rPr>
          <w:color w:val="242424"/>
          <w:sz w:val="28"/>
          <w:szCs w:val="28"/>
          <w:bdr w:val="none" w:sz="0" w:space="0" w:color="auto" w:frame="1"/>
        </w:rPr>
        <w:t>от 18.11.2023 г. № 259 «</w:t>
      </w:r>
      <w:r w:rsidR="009D0CA6" w:rsidRPr="009D0CA6">
        <w:rPr>
          <w:color w:val="242424"/>
          <w:sz w:val="28"/>
          <w:szCs w:val="28"/>
          <w:bdr w:val="none" w:sz="0" w:space="0" w:color="auto" w:frame="1"/>
        </w:rPr>
        <w:t>О внесении изменений в постановление Администрации Вознесенского городского поселения от 15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.08.2023 г. № 135 </w:t>
      </w:r>
      <w:r w:rsidR="009D0CA6" w:rsidRPr="009D0CA6">
        <w:rPr>
          <w:color w:val="242424"/>
          <w:sz w:val="28"/>
          <w:szCs w:val="28"/>
          <w:bdr w:val="none" w:sz="0" w:space="0" w:color="auto" w:frame="1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9D0CA6" w:rsidRPr="009D0CA6">
        <w:rPr>
          <w:color w:val="242424"/>
          <w:sz w:val="28"/>
          <w:szCs w:val="28"/>
          <w:bdr w:val="none" w:sz="0" w:space="0" w:color="auto" w:frame="1"/>
        </w:rPr>
        <w:t>сносу или реконструкции»</w:t>
      </w:r>
      <w:r w:rsidR="009D0CA6">
        <w:rPr>
          <w:color w:val="242424"/>
          <w:sz w:val="28"/>
          <w:szCs w:val="28"/>
          <w:bdr w:val="none" w:sz="0" w:space="0" w:color="auto" w:frame="1"/>
        </w:rPr>
        <w:t>;</w:t>
      </w:r>
    </w:p>
    <w:p w:rsidR="009D0CA6" w:rsidRPr="009D0CA6" w:rsidRDefault="00AC1B01" w:rsidP="009D0CA6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-</w:t>
      </w:r>
      <w:r w:rsidR="009D0CA6">
        <w:rPr>
          <w:color w:val="242424"/>
          <w:sz w:val="28"/>
          <w:szCs w:val="28"/>
          <w:bdr w:val="none" w:sz="0" w:space="0" w:color="auto" w:frame="1"/>
        </w:rPr>
        <w:t>от 3 декабря 2024 года № 455 «</w:t>
      </w:r>
      <w:r w:rsidR="009D0CA6" w:rsidRPr="009D0CA6">
        <w:rPr>
          <w:color w:val="242424"/>
          <w:sz w:val="28"/>
          <w:szCs w:val="28"/>
          <w:bdr w:val="none" w:sz="0" w:space="0" w:color="auto" w:frame="1"/>
        </w:rPr>
        <w:t>О внесении изменений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9D0CA6" w:rsidRPr="009D0CA6">
        <w:rPr>
          <w:color w:val="242424"/>
          <w:sz w:val="28"/>
          <w:szCs w:val="28"/>
          <w:bdr w:val="none" w:sz="0" w:space="0" w:color="auto" w:frame="1"/>
        </w:rPr>
        <w:t>сносу или реконструкции»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, </w:t>
      </w:r>
      <w:r w:rsidR="009D0CA6" w:rsidRPr="009D0CA6">
        <w:rPr>
          <w:bCs/>
          <w:color w:val="242424"/>
          <w:sz w:val="28"/>
          <w:szCs w:val="28"/>
          <w:bdr w:val="none" w:sz="0" w:space="0" w:color="auto" w:frame="1"/>
        </w:rPr>
        <w:t>утвержденный постановлением администрации муниципального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9D0CA6" w:rsidRPr="009D0CA6">
        <w:rPr>
          <w:bCs/>
          <w:color w:val="242424"/>
          <w:sz w:val="28"/>
          <w:szCs w:val="28"/>
          <w:bdr w:val="none" w:sz="0" w:space="0" w:color="auto" w:frame="1"/>
        </w:rPr>
        <w:t>образования «Вознесенское городское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9D0CA6" w:rsidRPr="009D0CA6">
        <w:rPr>
          <w:bCs/>
          <w:color w:val="242424"/>
          <w:sz w:val="28"/>
          <w:szCs w:val="28"/>
          <w:bdr w:val="none" w:sz="0" w:space="0" w:color="auto" w:frame="1"/>
        </w:rPr>
        <w:t>поселение</w:t>
      </w:r>
      <w:r w:rsidR="009D0CA6" w:rsidRPr="009D0CA6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9D0CA6" w:rsidRPr="009D0CA6">
        <w:rPr>
          <w:bCs/>
          <w:color w:val="242424"/>
          <w:sz w:val="28"/>
          <w:szCs w:val="28"/>
          <w:bdr w:val="none" w:sz="0" w:space="0" w:color="auto" w:frame="1"/>
        </w:rPr>
        <w:t>Подпорожского муниципального района</w:t>
      </w:r>
      <w:r w:rsidR="009D0CA6">
        <w:rPr>
          <w:color w:val="242424"/>
          <w:sz w:val="28"/>
          <w:szCs w:val="28"/>
          <w:bdr w:val="none" w:sz="0" w:space="0" w:color="auto" w:frame="1"/>
        </w:rPr>
        <w:t xml:space="preserve"> </w:t>
      </w:r>
      <w:r w:rsidR="009D0CA6" w:rsidRPr="009D0CA6">
        <w:rPr>
          <w:bCs/>
          <w:color w:val="242424"/>
          <w:sz w:val="28"/>
          <w:szCs w:val="28"/>
          <w:bdr w:val="none" w:sz="0" w:space="0" w:color="auto" w:frame="1"/>
        </w:rPr>
        <w:t>Ленинградской области» от 15.08.2023 г. № 135.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4. Настоящее постановление подлежит официальному опубликованию в сети интернет на официальном сайте Администрации муниципального образования «</w:t>
      </w:r>
      <w:r w:rsidR="00AC1B01">
        <w:rPr>
          <w:color w:val="242424"/>
          <w:sz w:val="28"/>
          <w:szCs w:val="28"/>
          <w:bdr w:val="none" w:sz="0" w:space="0" w:color="auto" w:frame="1"/>
        </w:rPr>
        <w:t>Вознесенское городское поселение Подпорожского муниципального</w:t>
      </w:r>
      <w:r w:rsidRPr="000907A0">
        <w:rPr>
          <w:color w:val="242424"/>
          <w:sz w:val="28"/>
          <w:szCs w:val="28"/>
          <w:bdr w:val="none" w:sz="0" w:space="0" w:color="auto" w:frame="1"/>
        </w:rPr>
        <w:t xml:space="preserve"> район</w:t>
      </w:r>
      <w:r w:rsidR="00AC1B01">
        <w:rPr>
          <w:color w:val="242424"/>
          <w:sz w:val="28"/>
          <w:szCs w:val="28"/>
          <w:bdr w:val="none" w:sz="0" w:space="0" w:color="auto" w:frame="1"/>
        </w:rPr>
        <w:t>а</w:t>
      </w:r>
      <w:r w:rsidRPr="000907A0">
        <w:rPr>
          <w:color w:val="242424"/>
          <w:sz w:val="28"/>
          <w:szCs w:val="28"/>
          <w:bdr w:val="none" w:sz="0" w:space="0" w:color="auto" w:frame="1"/>
        </w:rPr>
        <w:t xml:space="preserve"> Ленинградской области» </w:t>
      </w:r>
      <w:hyperlink r:id="rId8" w:history="1">
        <w:r w:rsidRPr="000907A0">
          <w:rPr>
            <w:color w:val="014591"/>
            <w:sz w:val="28"/>
            <w:szCs w:val="28"/>
            <w:u w:val="single"/>
            <w:bdr w:val="none" w:sz="0" w:space="0" w:color="auto" w:frame="1"/>
          </w:rPr>
          <w:t>http://admvoznesenie.ru</w:t>
        </w:r>
      </w:hyperlink>
      <w:r w:rsidRPr="000907A0">
        <w:rPr>
          <w:color w:val="242424"/>
          <w:sz w:val="28"/>
          <w:szCs w:val="28"/>
          <w:bdr w:val="none" w:sz="0" w:space="0" w:color="auto" w:frame="1"/>
        </w:rPr>
        <w:t>.</w:t>
      </w:r>
    </w:p>
    <w:p w:rsidR="00AC1B01" w:rsidRPr="000907A0" w:rsidRDefault="00AC1B01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5. Настоящее постановление вступа</w:t>
      </w:r>
      <w:r w:rsidR="00AC1B01">
        <w:rPr>
          <w:color w:val="242424"/>
          <w:sz w:val="28"/>
          <w:szCs w:val="28"/>
          <w:bdr w:val="none" w:sz="0" w:space="0" w:color="auto" w:frame="1"/>
        </w:rPr>
        <w:t>ет в силу с момента его опубликования</w:t>
      </w:r>
      <w:r w:rsidRPr="000907A0">
        <w:rPr>
          <w:color w:val="242424"/>
          <w:sz w:val="28"/>
          <w:szCs w:val="28"/>
          <w:bdr w:val="none" w:sz="0" w:space="0" w:color="auto" w:frame="1"/>
        </w:rPr>
        <w:t>.</w:t>
      </w:r>
    </w:p>
    <w:p w:rsidR="00AC1B01" w:rsidRPr="000907A0" w:rsidRDefault="00AC1B01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0907A0">
        <w:rPr>
          <w:color w:val="242424"/>
          <w:sz w:val="28"/>
          <w:szCs w:val="28"/>
          <w:bdr w:val="none" w:sz="0" w:space="0" w:color="auto" w:frame="1"/>
        </w:rPr>
        <w:t>6. Контроль за исполнением постановления оставляю за собой.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AC1B01" w:rsidRDefault="00AC1B01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AC1B01" w:rsidRDefault="00AC1B01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AC1B01" w:rsidRDefault="00AC1B01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0907A0" w:rsidRPr="000907A0" w:rsidRDefault="00AC1B01" w:rsidP="000907A0">
      <w:pPr>
        <w:spacing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</w:rPr>
        <w:t>Г</w:t>
      </w:r>
      <w:r>
        <w:rPr>
          <w:color w:val="242424"/>
          <w:sz w:val="28"/>
          <w:szCs w:val="28"/>
          <w:bdr w:val="none" w:sz="0" w:space="0" w:color="auto" w:frame="1"/>
        </w:rPr>
        <w:t>лава</w:t>
      </w:r>
      <w:r w:rsidR="000907A0" w:rsidRPr="000907A0">
        <w:rPr>
          <w:color w:val="242424"/>
          <w:sz w:val="28"/>
          <w:szCs w:val="28"/>
          <w:bdr w:val="none" w:sz="0" w:space="0" w:color="auto" w:frame="1"/>
        </w:rPr>
        <w:t xml:space="preserve"> администрации                                               </w:t>
      </w:r>
      <w:r>
        <w:rPr>
          <w:color w:val="242424"/>
          <w:sz w:val="28"/>
          <w:szCs w:val="28"/>
          <w:bdr w:val="none" w:sz="0" w:space="0" w:color="auto" w:frame="1"/>
        </w:rPr>
        <w:t>                  И.И.Машичев</w:t>
      </w:r>
    </w:p>
    <w:p w:rsidR="000907A0" w:rsidRPr="000907A0" w:rsidRDefault="000907A0" w:rsidP="000907A0">
      <w:pPr>
        <w:spacing w:line="238" w:lineRule="atLeast"/>
        <w:jc w:val="both"/>
        <w:rPr>
          <w:color w:val="242424"/>
          <w:sz w:val="28"/>
          <w:szCs w:val="28"/>
        </w:rPr>
      </w:pPr>
    </w:p>
    <w:p w:rsidR="000907A0" w:rsidRDefault="000907A0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AC1B0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C1B01" w:rsidRPr="00AC1B01" w:rsidRDefault="00AC1B01" w:rsidP="00AC1B01">
      <w:pPr>
        <w:tabs>
          <w:tab w:val="left" w:pos="6946"/>
        </w:tabs>
        <w:ind w:left="5670"/>
        <w:jc w:val="right"/>
        <w:rPr>
          <w:sz w:val="28"/>
          <w:szCs w:val="28"/>
        </w:rPr>
      </w:pPr>
      <w:r w:rsidRPr="00AC1B01">
        <w:rPr>
          <w:sz w:val="28"/>
          <w:szCs w:val="28"/>
        </w:rPr>
        <w:t>УТВЕРЖДЕН</w:t>
      </w:r>
    </w:p>
    <w:p w:rsidR="00AC1B01" w:rsidRPr="00AC1B01" w:rsidRDefault="00AC1B01" w:rsidP="00AC1B01">
      <w:pPr>
        <w:tabs>
          <w:tab w:val="left" w:pos="6946"/>
        </w:tabs>
        <w:ind w:left="5670"/>
        <w:jc w:val="right"/>
        <w:rPr>
          <w:sz w:val="28"/>
          <w:szCs w:val="28"/>
        </w:rPr>
      </w:pPr>
      <w:r w:rsidRPr="00AC1B01">
        <w:rPr>
          <w:sz w:val="28"/>
          <w:szCs w:val="28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AC1B01" w:rsidRPr="00AC1B01" w:rsidRDefault="00AC1B01" w:rsidP="00AC1B0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№ 225</w:t>
      </w:r>
      <w:r w:rsidRPr="00AC1B01">
        <w:rPr>
          <w:sz w:val="28"/>
          <w:szCs w:val="28"/>
        </w:rPr>
        <w:t xml:space="preserve"> о</w:t>
      </w:r>
      <w:r>
        <w:rPr>
          <w:sz w:val="28"/>
          <w:szCs w:val="28"/>
        </w:rPr>
        <w:t>т 28.07.2025</w:t>
      </w:r>
      <w:r w:rsidRPr="00AC1B01">
        <w:rPr>
          <w:sz w:val="28"/>
          <w:szCs w:val="28"/>
        </w:rPr>
        <w:t xml:space="preserve"> г.</w:t>
      </w:r>
    </w:p>
    <w:p w:rsidR="00AC1B01" w:rsidRPr="00AC1B01" w:rsidRDefault="00AC1B01" w:rsidP="00AC1B01">
      <w:pPr>
        <w:ind w:left="5670"/>
        <w:jc w:val="right"/>
        <w:rPr>
          <w:sz w:val="28"/>
          <w:szCs w:val="28"/>
        </w:rPr>
      </w:pPr>
      <w:r w:rsidRPr="00AC1B01">
        <w:rPr>
          <w:sz w:val="28"/>
          <w:szCs w:val="28"/>
        </w:rPr>
        <w:t>(приложение)</w:t>
      </w:r>
    </w:p>
    <w:p w:rsidR="00AC1B01" w:rsidRPr="00AC1B01" w:rsidRDefault="00AC1B01" w:rsidP="00AC1B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B01" w:rsidRDefault="00AC1B01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C1B01" w:rsidRDefault="00AC1B01" w:rsidP="006A4A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85604" w:rsidRPr="00683550">
        <w:rPr>
          <w:b/>
          <w:bCs/>
          <w:sz w:val="28"/>
          <w:szCs w:val="28"/>
        </w:rPr>
        <w:t>дминистрат</w:t>
      </w:r>
      <w:r>
        <w:rPr>
          <w:b/>
          <w:bCs/>
          <w:sz w:val="28"/>
          <w:szCs w:val="28"/>
        </w:rPr>
        <w:t>ивного регламент</w:t>
      </w:r>
    </w:p>
    <w:p w:rsidR="00385604" w:rsidRPr="00683550" w:rsidRDefault="00385604" w:rsidP="006A4A8C">
      <w:pPr>
        <w:jc w:val="center"/>
        <w:rPr>
          <w:b/>
          <w:bCs/>
          <w:sz w:val="28"/>
          <w:szCs w:val="28"/>
        </w:rPr>
      </w:pPr>
      <w:r w:rsidRPr="00683550">
        <w:rPr>
          <w:b/>
          <w:bCs/>
          <w:sz w:val="28"/>
          <w:szCs w:val="28"/>
        </w:rPr>
        <w:t xml:space="preserve"> по предоставлению муниципальной услуги </w:t>
      </w:r>
      <w:r w:rsidR="00227F09" w:rsidRPr="00683550">
        <w:rPr>
          <w:b/>
          <w:bCs/>
          <w:sz w:val="28"/>
          <w:szCs w:val="28"/>
        </w:rPr>
        <w:t>«</w:t>
      </w:r>
      <w:r w:rsidRPr="00683550">
        <w:rPr>
          <w:b/>
          <w:bCs/>
          <w:sz w:val="28"/>
          <w:szCs w:val="28"/>
        </w:rPr>
        <w:t xml:space="preserve">Признание </w:t>
      </w:r>
      <w:r w:rsidR="00550474" w:rsidRPr="00683550">
        <w:rPr>
          <w:b/>
          <w:bCs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683550">
        <w:rPr>
          <w:b/>
          <w:bCs/>
          <w:sz w:val="28"/>
          <w:szCs w:val="28"/>
        </w:rPr>
        <w:t>»</w:t>
      </w:r>
    </w:p>
    <w:p w:rsidR="00D640FA" w:rsidRPr="00683550" w:rsidRDefault="00D640FA" w:rsidP="006A4A8C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</w:t>
      </w:r>
      <w:r w:rsidR="00550474" w:rsidRPr="00683550">
        <w:rPr>
          <w:sz w:val="28"/>
          <w:szCs w:val="28"/>
        </w:rPr>
        <w:t xml:space="preserve">помещения жилым помещением, </w:t>
      </w:r>
      <w:r w:rsidR="00550474"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550474" w:rsidRPr="00683550" w:rsidRDefault="00550474" w:rsidP="001D3ADA">
      <w:pPr>
        <w:rPr>
          <w:bCs/>
          <w:sz w:val="28"/>
          <w:szCs w:val="28"/>
        </w:rPr>
      </w:pPr>
      <w:bookmarkStart w:id="1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0F6154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 xml:space="preserve"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</w:t>
      </w:r>
      <w:r w:rsidR="00F477C1" w:rsidRPr="000F6154">
        <w:rPr>
          <w:rFonts w:eastAsiaTheme="minorHAnsi"/>
          <w:sz w:val="28"/>
          <w:szCs w:val="28"/>
          <w:lang w:eastAsia="en-US"/>
        </w:rPr>
        <w:t>систем межведомственного электронного взаимодействия.</w:t>
      </w:r>
    </w:p>
    <w:p w:rsidR="00736C14" w:rsidRPr="000F6154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1.2. </w:t>
      </w:r>
      <w:r w:rsidR="00736C14" w:rsidRPr="000F6154">
        <w:rPr>
          <w:sz w:val="28"/>
          <w:szCs w:val="28"/>
        </w:rPr>
        <w:t xml:space="preserve">Заявителями, имеющими право на получение </w:t>
      </w:r>
      <w:r w:rsidR="00385604" w:rsidRPr="000F6154">
        <w:rPr>
          <w:sz w:val="28"/>
          <w:szCs w:val="28"/>
        </w:rPr>
        <w:t>муниципальной</w:t>
      </w:r>
      <w:r w:rsidR="00806FBD" w:rsidRPr="000F6154">
        <w:rPr>
          <w:sz w:val="28"/>
          <w:szCs w:val="28"/>
        </w:rPr>
        <w:t xml:space="preserve"> </w:t>
      </w:r>
      <w:r w:rsidR="00736C14" w:rsidRPr="000F6154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lastRenderedPageBreak/>
        <w:t xml:space="preserve">- физические </w:t>
      </w:r>
      <w:r w:rsidR="00127147" w:rsidRPr="000F6154">
        <w:rPr>
          <w:sz w:val="28"/>
          <w:szCs w:val="28"/>
        </w:rPr>
        <w:t xml:space="preserve">лица, </w:t>
      </w:r>
      <w:r w:rsidRPr="000F6154">
        <w:rPr>
          <w:sz w:val="28"/>
          <w:szCs w:val="28"/>
        </w:rPr>
        <w:t>юридические</w:t>
      </w:r>
      <w:r w:rsidR="00127147" w:rsidRPr="000F6154">
        <w:rPr>
          <w:sz w:val="28"/>
          <w:szCs w:val="28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F6154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2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0F615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</w:t>
      </w:r>
      <w:r w:rsidRPr="000F6154">
        <w:rPr>
          <w:rFonts w:ascii="Times New Roman" w:hAnsi="Times New Roman" w:cs="Times New Roman"/>
          <w:sz w:val="28"/>
          <w:szCs w:val="28"/>
        </w:rPr>
        <w:t>в соответствии с законом или учредительными документами от имени заявителя без доверенности;</w:t>
      </w:r>
    </w:p>
    <w:p w:rsidR="00DE76DF" w:rsidRPr="000F6154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4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0F6154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0F6154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4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0F6154">
        <w:rPr>
          <w:sz w:val="28"/>
          <w:szCs w:val="28"/>
        </w:rPr>
        <w:t>1.3.</w:t>
      </w:r>
      <w:r w:rsidRPr="000F6154">
        <w:rPr>
          <w:rFonts w:eastAsia="Calibri"/>
          <w:sz w:val="28"/>
          <w:szCs w:val="28"/>
        </w:rPr>
        <w:t xml:space="preserve"> </w:t>
      </w:r>
      <w:r w:rsidRPr="000F6154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A47D6B">
        <w:rPr>
          <w:rFonts w:eastAsia="Calibri"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="00D00B13" w:rsidRPr="000F6154">
        <w:rPr>
          <w:rFonts w:eastAsia="Calibri"/>
          <w:sz w:val="28"/>
          <w:szCs w:val="28"/>
        </w:rPr>
        <w:t xml:space="preserve">, </w:t>
      </w:r>
      <w:r w:rsidRPr="000F6154">
        <w:rPr>
          <w:rFonts w:eastAsia="Calibri"/>
          <w:sz w:val="28"/>
          <w:szCs w:val="28"/>
        </w:rPr>
        <w:t>предоставляющей муниципальную услугу</w:t>
      </w:r>
      <w:r w:rsidRPr="00683550">
        <w:rPr>
          <w:rFonts w:eastAsia="Calibri"/>
          <w:sz w:val="28"/>
          <w:szCs w:val="28"/>
        </w:rPr>
        <w:t>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="00A47D6B">
        <w:rPr>
          <w:sz w:val="28"/>
          <w:szCs w:val="28"/>
        </w:rPr>
        <w:t xml:space="preserve">графиках работы, </w:t>
      </w:r>
      <w:r w:rsidRPr="00683550">
        <w:rPr>
          <w:sz w:val="28"/>
          <w:szCs w:val="28"/>
        </w:rPr>
        <w:t>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62BDA" w:rsidRDefault="00BF54E3" w:rsidP="00B62B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sz w:val="28"/>
          <w:szCs w:val="28"/>
        </w:rPr>
        <w:br/>
        <w:t xml:space="preserve">и муниципальных услуг» (далее - ГБУ ЛО «МФЦ»): </w:t>
      </w:r>
      <w:hyperlink r:id="rId9" w:history="1">
        <w:r w:rsidR="00B62BDA">
          <w:rPr>
            <w:rFonts w:eastAsiaTheme="minorHAnsi"/>
            <w:color w:val="0000FF"/>
            <w:sz w:val="28"/>
            <w:szCs w:val="28"/>
            <w:lang w:eastAsia="en-US"/>
          </w:rPr>
          <w:t>http</w:t>
        </w:r>
        <w:r w:rsidR="00B62BDA" w:rsidRPr="00A47D6B">
          <w:rPr>
            <w:rFonts w:eastAsiaTheme="minorHAnsi"/>
            <w:color w:val="0000FF"/>
            <w:sz w:val="28"/>
            <w:szCs w:val="28"/>
            <w:lang w:eastAsia="en-US"/>
          </w:rPr>
          <w:t>s:</w:t>
        </w:r>
        <w:r w:rsidR="00B62BDA">
          <w:rPr>
            <w:rFonts w:eastAsiaTheme="minorHAnsi"/>
            <w:color w:val="0000FF"/>
            <w:sz w:val="28"/>
            <w:szCs w:val="28"/>
            <w:lang w:eastAsia="en-US"/>
          </w:rPr>
          <w:t>//mfc47.ru/</w:t>
        </w:r>
      </w:hyperlink>
      <w:r w:rsidR="00B62BDA">
        <w:rPr>
          <w:rFonts w:eastAsiaTheme="minorHAnsi"/>
          <w:sz w:val="28"/>
          <w:szCs w:val="28"/>
          <w:lang w:eastAsia="en-US"/>
        </w:rPr>
        <w:t>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0F6154" w:rsidRPr="00683550" w:rsidRDefault="000F6154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D6B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>услугу предоставляет: адм</w:t>
      </w:r>
      <w:r w:rsidR="003F5C11">
        <w:rPr>
          <w:sz w:val="28"/>
          <w:szCs w:val="28"/>
        </w:rPr>
        <w:t xml:space="preserve">инистрация Вознесенского городского  поселения Подпорожского муниципального района </w:t>
      </w:r>
      <w:r w:rsidR="00D00B13" w:rsidRPr="00FA34D8">
        <w:rPr>
          <w:sz w:val="28"/>
          <w:szCs w:val="28"/>
        </w:rPr>
        <w:t>Ленинградской области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D71827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2.2.1. </w:t>
      </w:r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</w:t>
      </w:r>
      <w:r w:rsidR="00485430" w:rsidRPr="002A1A08">
        <w:rPr>
          <w:rFonts w:eastAsia="Calibri"/>
          <w:sz w:val="28"/>
          <w:szCs w:val="28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</w:t>
      </w:r>
      <w:r w:rsidR="005A169A" w:rsidRPr="002A1A08">
        <w:rPr>
          <w:rFonts w:eastAsia="Calibri"/>
          <w:sz w:val="28"/>
          <w:szCs w:val="28"/>
        </w:rPr>
        <w:t>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AC1C74" w:rsidRPr="0048543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</w:t>
      </w:r>
      <w:r w:rsidR="00485430" w:rsidRPr="002A1A08">
        <w:rPr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на адрес </w:t>
      </w:r>
      <w:r w:rsidRPr="000F6154">
        <w:rPr>
          <w:sz w:val="28"/>
          <w:szCs w:val="28"/>
        </w:rPr>
        <w:t>электронной почты;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0F6154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0F6154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0F6154"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0F6154">
        <w:rPr>
          <w:sz w:val="28"/>
          <w:szCs w:val="28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 xml:space="preserve"> </w:t>
      </w:r>
      <w:r w:rsidR="000F6154" w:rsidRPr="002A1A08">
        <w:rPr>
          <w:sz w:val="28"/>
          <w:szCs w:val="28"/>
        </w:rPr>
        <w:t>30</w:t>
      </w:r>
      <w:r w:rsidR="000F6154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>календарных</w:t>
      </w:r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680AA8">
      <w:pPr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</w:t>
      </w:r>
      <w:r w:rsidR="00927597">
        <w:rPr>
          <w:sz w:val="28"/>
          <w:szCs w:val="28"/>
        </w:rPr>
        <w:t>нет по адресу</w:t>
      </w:r>
      <w:r w:rsidR="00680AA8">
        <w:rPr>
          <w:sz w:val="28"/>
          <w:szCs w:val="28"/>
        </w:rPr>
        <w:t xml:space="preserve">  </w:t>
      </w:r>
      <w:hyperlink r:id="rId11" w:history="1">
        <w:r w:rsidR="00680AA8" w:rsidRPr="00680AA8">
          <w:rPr>
            <w:color w:val="0000FF"/>
            <w:sz w:val="28"/>
            <w:szCs w:val="28"/>
            <w:u w:val="single"/>
          </w:rPr>
          <w:t>http://admvoznesenie.ru/</w:t>
        </w:r>
      </w:hyperlink>
      <w:r w:rsidR="00680AA8">
        <w:rPr>
          <w:sz w:val="28"/>
          <w:szCs w:val="28"/>
        </w:rPr>
        <w:t xml:space="preserve">  </w:t>
      </w:r>
      <w:r w:rsidRPr="00683550">
        <w:rPr>
          <w:sz w:val="28"/>
          <w:szCs w:val="28"/>
        </w:rPr>
        <w:t>и в Реестре.</w:t>
      </w:r>
    </w:p>
    <w:bookmarkEnd w:id="9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683550">
        <w:rPr>
          <w:sz w:val="28"/>
          <w:szCs w:val="28"/>
        </w:rPr>
        <w:lastRenderedPageBreak/>
        <w:t>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0F6154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 xml:space="preserve">копии правоустанавливающих </w:t>
      </w:r>
      <w:r w:rsidR="006070C4" w:rsidRPr="000F6154">
        <w:rPr>
          <w:sz w:val="28"/>
          <w:szCs w:val="28"/>
        </w:rPr>
        <w:t>документов на жилое помещение, право на которое не зарегистрировано в Едином государственном реестре недвижимости</w:t>
      </w:r>
      <w:r w:rsidR="007C0918" w:rsidRPr="000F6154">
        <w:rPr>
          <w:sz w:val="28"/>
          <w:szCs w:val="28"/>
        </w:rPr>
        <w:t>;</w:t>
      </w:r>
    </w:p>
    <w:p w:rsidR="00F62B03" w:rsidRPr="000F6154" w:rsidRDefault="00592517" w:rsidP="00351428">
      <w:pPr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5</w:t>
      </w:r>
      <w:r w:rsidR="00F62B03" w:rsidRPr="000F6154">
        <w:rPr>
          <w:sz w:val="28"/>
          <w:szCs w:val="28"/>
        </w:rPr>
        <w:t xml:space="preserve">) </w:t>
      </w:r>
      <w:r w:rsidR="006070C4" w:rsidRPr="000F6154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0F6154">
        <w:rPr>
          <w:sz w:val="28"/>
          <w:szCs w:val="28"/>
        </w:rPr>
        <w:t>;</w:t>
      </w:r>
    </w:p>
    <w:p w:rsidR="007C0FC1" w:rsidRPr="000F6154" w:rsidRDefault="00592517" w:rsidP="00351428">
      <w:pPr>
        <w:ind w:firstLine="709"/>
        <w:jc w:val="both"/>
        <w:rPr>
          <w:sz w:val="28"/>
          <w:szCs w:val="28"/>
        </w:rPr>
      </w:pPr>
      <w:r w:rsidRPr="000F6154">
        <w:rPr>
          <w:sz w:val="28"/>
          <w:szCs w:val="28"/>
        </w:rPr>
        <w:t>6</w:t>
      </w:r>
      <w:r w:rsidR="00736C14" w:rsidRPr="000F6154">
        <w:rPr>
          <w:sz w:val="28"/>
          <w:szCs w:val="28"/>
        </w:rPr>
        <w:t xml:space="preserve">) </w:t>
      </w:r>
      <w:r w:rsidR="006070C4" w:rsidRPr="000F6154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7A31AC" w:rsidRPr="000F6154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0F6154">
        <w:rPr>
          <w:sz w:val="28"/>
          <w:szCs w:val="28"/>
        </w:rPr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0F6154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6154">
        <w:rPr>
          <w:sz w:val="28"/>
          <w:szCs w:val="28"/>
        </w:rPr>
        <w:t>7</w:t>
      </w:r>
      <w:r w:rsidR="00736C14" w:rsidRPr="000F6154">
        <w:rPr>
          <w:sz w:val="28"/>
          <w:szCs w:val="28"/>
        </w:rPr>
        <w:t xml:space="preserve">) заключение </w:t>
      </w:r>
      <w:r w:rsidR="00A7432A" w:rsidRPr="000F6154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0F6154">
        <w:rPr>
          <w:sz w:val="28"/>
          <w:szCs w:val="28"/>
        </w:rPr>
        <w:t>организации по результатам обследования элементов ограждающих</w:t>
      </w:r>
      <w:r w:rsidR="00736C14" w:rsidRPr="00D71827">
        <w:rPr>
          <w:sz w:val="28"/>
          <w:szCs w:val="28"/>
        </w:rPr>
        <w:t xml:space="preserve">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683550">
        <w:rPr>
          <w:color w:val="000000" w:themeColor="text1"/>
          <w:sz w:val="28"/>
          <w:szCs w:val="28"/>
        </w:rPr>
        <w:lastRenderedPageBreak/>
        <w:t>условием предоставления муниципальной услуги, и иных случаев, установленных 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>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7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485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485430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="00485430" w:rsidRPr="00A743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администрацию или ГБУ ЛО «МФЦ»,</w:t>
      </w:r>
      <w:r w:rsidR="00485430" w:rsidRPr="0048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>день с даты поступления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>день с даты поступления.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</w:t>
      </w:r>
      <w:r w:rsidR="00DE5BCD">
        <w:rPr>
          <w:color w:val="000000" w:themeColor="text1"/>
          <w:szCs w:val="28"/>
        </w:rPr>
        <w:t xml:space="preserve"> </w:t>
      </w:r>
      <w:r w:rsidR="00DE5BCD" w:rsidRPr="00A74304">
        <w:rPr>
          <w:color w:val="000000" w:themeColor="text1"/>
          <w:szCs w:val="28"/>
        </w:rPr>
        <w:t>и (или) информации</w:t>
      </w:r>
      <w:r w:rsidRPr="00A74304">
        <w:rPr>
          <w:color w:val="000000" w:themeColor="text1"/>
          <w:szCs w:val="28"/>
        </w:rPr>
        <w:t>,</w:t>
      </w:r>
      <w:r w:rsidRPr="00683550">
        <w:rPr>
          <w:color w:val="000000" w:themeColor="text1"/>
          <w:szCs w:val="28"/>
        </w:rPr>
        <w:t xml:space="preserve">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</w:t>
      </w:r>
      <w:r w:rsidRPr="00683550">
        <w:rPr>
          <w:color w:val="000000" w:themeColor="text1"/>
          <w:sz w:val="28"/>
          <w:szCs w:val="28"/>
        </w:rPr>
        <w:lastRenderedPageBreak/>
        <w:t>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</w:t>
      </w:r>
      <w:r w:rsidRPr="00683550">
        <w:rPr>
          <w:rFonts w:ascii="Times New Roman" w:hAnsi="Times New Roman"/>
        </w:rPr>
        <w:lastRenderedPageBreak/>
        <w:t xml:space="preserve">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1566A6" w:rsidRPr="00D71827">
        <w:rPr>
          <w:sz w:val="28"/>
          <w:szCs w:val="28"/>
        </w:rPr>
        <w:t xml:space="preserve"> 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>–</w:t>
      </w:r>
      <w:r w:rsidRPr="00D71827">
        <w:rPr>
          <w:sz w:val="28"/>
          <w:szCs w:val="28"/>
        </w:rPr>
        <w:t xml:space="preserve"> </w:t>
      </w:r>
      <w:r w:rsidR="00206822" w:rsidRPr="00D71827">
        <w:rPr>
          <w:sz w:val="28"/>
          <w:szCs w:val="28"/>
        </w:rPr>
        <w:t xml:space="preserve">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A74304">
        <w:rPr>
          <w:sz w:val="28"/>
          <w:szCs w:val="28"/>
        </w:rPr>
        <w:br/>
        <w:t>в течение</w:t>
      </w:r>
      <w:r w:rsidR="000F6154">
        <w:rPr>
          <w:sz w:val="28"/>
          <w:szCs w:val="28"/>
        </w:rPr>
        <w:t xml:space="preserve"> </w:t>
      </w:r>
      <w:r w:rsidR="000F6154" w:rsidRPr="00A74304">
        <w:rPr>
          <w:sz w:val="28"/>
          <w:szCs w:val="28"/>
        </w:rPr>
        <w:t>2</w:t>
      </w:r>
      <w:r w:rsidR="009A3615" w:rsidRPr="00A74304">
        <w:rPr>
          <w:sz w:val="28"/>
          <w:szCs w:val="28"/>
        </w:rPr>
        <w:t>6</w:t>
      </w:r>
      <w:r w:rsidR="001566A6" w:rsidRPr="00D71827">
        <w:rPr>
          <w:sz w:val="28"/>
          <w:szCs w:val="28"/>
        </w:rPr>
        <w:t xml:space="preserve">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  <w:r w:rsidR="009E3270" w:rsidRPr="00D71827">
        <w:rPr>
          <w:sz w:val="28"/>
          <w:szCs w:val="28"/>
        </w:rPr>
        <w:br/>
      </w: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9A3615">
        <w:rPr>
          <w:sz w:val="28"/>
          <w:szCs w:val="28"/>
        </w:rPr>
        <w:t>2</w:t>
      </w:r>
      <w:r w:rsidR="001566A6" w:rsidRPr="005A169A">
        <w:rPr>
          <w:sz w:val="28"/>
          <w:szCs w:val="28"/>
        </w:rPr>
        <w:t xml:space="preserve"> </w:t>
      </w:r>
      <w:r w:rsidR="000F6154">
        <w:rPr>
          <w:sz w:val="28"/>
          <w:szCs w:val="28"/>
        </w:rPr>
        <w:t xml:space="preserve"> </w:t>
      </w:r>
      <w:r w:rsidR="009A3615">
        <w:rPr>
          <w:sz w:val="28"/>
          <w:szCs w:val="28"/>
        </w:rPr>
        <w:t>календарных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A74304" w:rsidRDefault="009221E3" w:rsidP="00D71827">
      <w:pPr>
        <w:ind w:firstLine="540"/>
        <w:jc w:val="both"/>
        <w:rPr>
          <w:sz w:val="28"/>
          <w:szCs w:val="28"/>
        </w:rPr>
      </w:pPr>
      <w:r w:rsidRPr="00A74304">
        <w:rPr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>, входящее в состав межведомс</w:t>
      </w:r>
      <w:r w:rsidR="00A74304">
        <w:rPr>
          <w:szCs w:val="28"/>
        </w:rPr>
        <w:t>т</w:t>
      </w:r>
      <w:r w:rsidR="001566A6" w:rsidRPr="005A169A">
        <w:rPr>
          <w:szCs w:val="28"/>
        </w:rPr>
        <w:t>венной 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>: наличие/отсутствие оснований</w:t>
      </w:r>
      <w:r w:rsidR="00A74304">
        <w:rPr>
          <w:szCs w:val="28"/>
        </w:rPr>
        <w:t xml:space="preserve"> </w:t>
      </w:r>
      <w:r w:rsidR="001566A6" w:rsidRPr="005A169A">
        <w:rPr>
          <w:szCs w:val="28"/>
        </w:rPr>
        <w:t>для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r w:rsidR="006E000C" w:rsidRPr="005A169A">
        <w:rPr>
          <w:sz w:val="28"/>
          <w:szCs w:val="28"/>
        </w:rPr>
        <w:t>с даты окончания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="0075440B">
        <w:rPr>
          <w:sz w:val="28"/>
          <w:szCs w:val="28"/>
        </w:rPr>
        <w:t>в течение</w:t>
      </w:r>
      <w:r w:rsidRPr="00D71827">
        <w:rPr>
          <w:sz w:val="28"/>
          <w:szCs w:val="28"/>
        </w:rPr>
        <w:t xml:space="preserve"> </w:t>
      </w:r>
      <w:r w:rsidR="00B70D59" w:rsidRPr="0075440B">
        <w:rPr>
          <w:sz w:val="28"/>
          <w:szCs w:val="28"/>
        </w:rPr>
        <w:t>26</w:t>
      </w:r>
      <w:r w:rsidR="000F6154">
        <w:rPr>
          <w:sz w:val="28"/>
          <w:szCs w:val="28"/>
        </w:rPr>
        <w:t xml:space="preserve"> </w:t>
      </w:r>
      <w:r w:rsidRPr="00D71827">
        <w:rPr>
          <w:sz w:val="28"/>
          <w:szCs w:val="28"/>
        </w:rPr>
        <w:t>календарных дней</w:t>
      </w:r>
      <w:r w:rsidRPr="005A169A">
        <w:rPr>
          <w:sz w:val="28"/>
          <w:szCs w:val="28"/>
        </w:rPr>
        <w:t xml:space="preserve"> с даты окончания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r w:rsidRPr="005A169A">
        <w:rPr>
          <w:sz w:val="28"/>
          <w:szCs w:val="28"/>
        </w:rPr>
        <w:t>с даты окончания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8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ко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>выявлении оснований для признания помещения непригодным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</w:t>
      </w:r>
      <w:r w:rsidRPr="005A169A">
        <w:rPr>
          <w:sz w:val="28"/>
          <w:szCs w:val="28"/>
        </w:rPr>
        <w:lastRenderedPageBreak/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75440B">
        <w:rPr>
          <w:sz w:val="28"/>
          <w:szCs w:val="28"/>
        </w:rPr>
        <w:t xml:space="preserve"> Члены межведомст</w:t>
      </w:r>
      <w:r w:rsidR="00FC14E9" w:rsidRPr="005A169A">
        <w:rPr>
          <w:sz w:val="28"/>
          <w:szCs w:val="28"/>
        </w:rPr>
        <w:t>венной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>, а также направление указанного заключ</w:t>
      </w:r>
      <w:r w:rsidR="0075440B">
        <w:rPr>
          <w:sz w:val="28"/>
          <w:szCs w:val="28"/>
        </w:rPr>
        <w:t>е</w:t>
      </w:r>
      <w:r w:rsidR="00F23FA6" w:rsidRPr="00D71827">
        <w:rPr>
          <w:sz w:val="28"/>
          <w:szCs w:val="28"/>
        </w:rPr>
        <w:t xml:space="preserve">ния </w:t>
      </w:r>
      <w:r w:rsidR="00F23FA6" w:rsidRPr="005A169A">
        <w:rPr>
          <w:sz w:val="28"/>
          <w:szCs w:val="28"/>
        </w:rPr>
        <w:t>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B70D59">
        <w:rPr>
          <w:sz w:val="28"/>
          <w:szCs w:val="28"/>
        </w:rPr>
        <w:t>2</w:t>
      </w:r>
      <w:r w:rsidR="00DB36A1" w:rsidRPr="005A169A">
        <w:rPr>
          <w:sz w:val="28"/>
          <w:szCs w:val="28"/>
        </w:rPr>
        <w:t xml:space="preserve"> календарных дней</w:t>
      </w:r>
      <w:r w:rsidRPr="005A169A">
        <w:rPr>
          <w:sz w:val="28"/>
          <w:szCs w:val="28"/>
        </w:rPr>
        <w:t xml:space="preserve"> с даты </w:t>
      </w:r>
      <w:r w:rsidR="00DB36A1" w:rsidRPr="005A169A">
        <w:rPr>
          <w:sz w:val="28"/>
          <w:szCs w:val="28"/>
        </w:rPr>
        <w:t>окончания второй админи</w:t>
      </w:r>
      <w:r w:rsidR="0075440B">
        <w:rPr>
          <w:sz w:val="28"/>
          <w:szCs w:val="28"/>
        </w:rPr>
        <w:t>с</w:t>
      </w:r>
      <w:r w:rsidR="00DB36A1" w:rsidRPr="005A169A">
        <w:rPr>
          <w:sz w:val="28"/>
          <w:szCs w:val="28"/>
        </w:rPr>
        <w:t>тративной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</w:t>
      </w:r>
      <w:r w:rsidR="000632B5" w:rsidRPr="005A169A">
        <w:rPr>
          <w:sz w:val="28"/>
          <w:szCs w:val="28"/>
        </w:rPr>
        <w:lastRenderedPageBreak/>
        <w:t>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85430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485430" w:rsidRPr="0075440B">
        <w:rPr>
          <w:rFonts w:ascii="Times New Roman" w:hAnsi="Times New Roman" w:cs="Times New Roman"/>
          <w:sz w:val="28"/>
          <w:szCs w:val="28"/>
        </w:rPr>
        <w:t>Федеральным законом от 29.12.2022 № 572-ФЗ.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</w:t>
      </w:r>
      <w:r w:rsidR="00B62BDA">
        <w:rPr>
          <w:color w:val="000000" w:themeColor="text1"/>
          <w:sz w:val="28"/>
          <w:szCs w:val="28"/>
        </w:rPr>
        <w:t xml:space="preserve"> </w:t>
      </w:r>
      <w:r w:rsidRPr="005A169A">
        <w:rPr>
          <w:color w:val="000000" w:themeColor="text1"/>
          <w:sz w:val="28"/>
          <w:szCs w:val="28"/>
        </w:rPr>
        <w:t>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контроля за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контроля за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Текущий контроль осуществляется ответственны</w:t>
      </w:r>
      <w:r w:rsidR="0075440B">
        <w:rPr>
          <w:szCs w:val="28"/>
        </w:rPr>
        <w:t xml:space="preserve">ми специалистами администрации </w:t>
      </w:r>
      <w:r w:rsidRPr="005A169A">
        <w:rPr>
          <w:szCs w:val="28"/>
        </w:rPr>
        <w:t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lastRenderedPageBreak/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</w:t>
      </w:r>
      <w:r w:rsidRPr="005A169A">
        <w:rPr>
          <w:rFonts w:ascii="Times New Roman" w:hAnsi="Times New Roman" w:cs="Times New Roman"/>
          <w:sz w:val="28"/>
          <w:szCs w:val="28"/>
        </w:rPr>
        <w:lastRenderedPageBreak/>
        <w:t>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5A169A">
        <w:rPr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5A169A">
        <w:rPr>
          <w:sz w:val="28"/>
          <w:szCs w:val="28"/>
        </w:rPr>
        <w:lastRenderedPageBreak/>
        <w:t xml:space="preserve">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lastRenderedPageBreak/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</w:t>
      </w:r>
      <w:r w:rsidRPr="00683550">
        <w:rPr>
          <w:color w:val="000000" w:themeColor="text1"/>
          <w:sz w:val="28"/>
          <w:szCs w:val="28"/>
        </w:rPr>
        <w:lastRenderedPageBreak/>
        <w:t>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Pr="00B62BDA" w:rsidRDefault="003A2932" w:rsidP="00F54486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</w:t>
      </w:r>
      <w:r w:rsidR="0075440B">
        <w:rPr>
          <w:color w:val="000000" w:themeColor="text1"/>
          <w:sz w:val="28"/>
          <w:szCs w:val="28"/>
        </w:rPr>
        <w:t>явителем документов, не позднее</w:t>
      </w:r>
      <w:r w:rsidR="00B62BDA">
        <w:rPr>
          <w:color w:val="000000" w:themeColor="text1"/>
          <w:sz w:val="28"/>
          <w:szCs w:val="28"/>
        </w:rPr>
        <w:t xml:space="preserve"> </w:t>
      </w:r>
      <w:r w:rsidR="00B62BDA" w:rsidRPr="0075440B">
        <w:rPr>
          <w:color w:val="000000" w:themeColor="text1"/>
          <w:sz w:val="28"/>
          <w:szCs w:val="28"/>
        </w:rPr>
        <w:t>одного дня</w:t>
      </w:r>
      <w:r w:rsidRPr="00683550">
        <w:rPr>
          <w:color w:val="000000" w:themeColor="text1"/>
          <w:sz w:val="28"/>
          <w:szCs w:val="28"/>
        </w:rPr>
        <w:t xml:space="preserve">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>(с записью даты и времени телефонного звонка</w:t>
      </w:r>
      <w:r w:rsidR="00A45AEC">
        <w:rPr>
          <w:color w:val="000000" w:themeColor="text1"/>
          <w:sz w:val="28"/>
          <w:szCs w:val="28"/>
        </w:rPr>
        <w:t>,</w:t>
      </w:r>
      <w:r w:rsidRPr="00683550">
        <w:rPr>
          <w:color w:val="000000" w:themeColor="text1"/>
          <w:sz w:val="28"/>
          <w:szCs w:val="28"/>
        </w:rPr>
        <w:t xml:space="preserve"> </w:t>
      </w:r>
      <w:r w:rsidR="00A45AEC" w:rsidRPr="0075440B">
        <w:rPr>
          <w:color w:val="000000" w:themeColor="text1"/>
          <w:sz w:val="28"/>
          <w:szCs w:val="28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0907A0">
      <w:headerReference w:type="even" r:id="rId21"/>
      <w:headerReference w:type="default" r:id="rId22"/>
      <w:footerReference w:type="default" r:id="rId23"/>
      <w:pgSz w:w="11906" w:h="16838"/>
      <w:pgMar w:top="0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2C" w:rsidRDefault="0036702C">
      <w:r>
        <w:separator/>
      </w:r>
    </w:p>
  </w:endnote>
  <w:endnote w:type="continuationSeparator" w:id="0">
    <w:p w:rsidR="0036702C" w:rsidRDefault="0036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0436"/>
      <w:docPartObj>
        <w:docPartGallery w:val="Page Numbers (Bottom of Page)"/>
        <w:docPartUnique/>
      </w:docPartObj>
    </w:sdtPr>
    <w:sdtEndPr/>
    <w:sdtContent>
      <w:p w:rsidR="000907A0" w:rsidRDefault="000907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7A0" w:rsidRDefault="000907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2C" w:rsidRDefault="0036702C">
      <w:r>
        <w:separator/>
      </w:r>
    </w:p>
  </w:footnote>
  <w:footnote w:type="continuationSeparator" w:id="0">
    <w:p w:rsidR="0036702C" w:rsidRDefault="0036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A0" w:rsidRDefault="000907A0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0907A0" w:rsidRDefault="000907A0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A0" w:rsidRDefault="000907A0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AE6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7A0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08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02C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11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AA8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40B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2E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37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597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0CA6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47D6B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04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B01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D1D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D2259-26B5-4689-BFFC-E5EA01B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voznesenie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F915-9FC0-4658-BC48-46A52EF5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11708</Words>
  <Characters>66739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2025-07-31T09:53:00Z</cp:lastPrinted>
  <dcterms:created xsi:type="dcterms:W3CDTF">2025-07-31T12:21:00Z</dcterms:created>
  <dcterms:modified xsi:type="dcterms:W3CDTF">2025-07-31T12:21:00Z</dcterms:modified>
</cp:coreProperties>
</file>